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13F8B" w14:textId="77777777" w:rsidR="004361F8" w:rsidRPr="00A13F4C" w:rsidRDefault="00A13F4C">
      <w:pPr>
        <w:rPr>
          <w:b/>
          <w:color w:val="0070C0"/>
          <w:sz w:val="72"/>
          <w:szCs w:val="72"/>
        </w:rPr>
      </w:pPr>
      <w:r>
        <w:rPr>
          <w:b/>
          <w:color w:val="0070C0"/>
          <w:sz w:val="72"/>
          <w:szCs w:val="72"/>
        </w:rPr>
        <w:t xml:space="preserve">               </w:t>
      </w:r>
      <w:r w:rsidRPr="00A13F4C">
        <w:rPr>
          <w:b/>
          <w:color w:val="0070C0"/>
          <w:sz w:val="72"/>
          <w:szCs w:val="72"/>
        </w:rPr>
        <w:t>Ústecký kraj</w:t>
      </w:r>
    </w:p>
    <w:p w14:paraId="62FF9694" w14:textId="77777777" w:rsidR="00A13F4C" w:rsidRPr="00A13F4C" w:rsidRDefault="00A13F4C">
      <w:pPr>
        <w:rPr>
          <w:b/>
          <w:sz w:val="48"/>
          <w:szCs w:val="48"/>
        </w:rPr>
      </w:pPr>
      <w:r>
        <w:rPr>
          <w:b/>
          <w:sz w:val="48"/>
          <w:szCs w:val="48"/>
        </w:rPr>
        <w:t>s</w:t>
      </w:r>
      <w:r w:rsidRPr="00A13F4C">
        <w:rPr>
          <w:b/>
          <w:sz w:val="48"/>
          <w:szCs w:val="48"/>
        </w:rPr>
        <w:t>everozápad Čech</w:t>
      </w:r>
    </w:p>
    <w:p w14:paraId="024098DE" w14:textId="77777777" w:rsidR="00A13F4C" w:rsidRPr="00A13F4C" w:rsidRDefault="00A13F4C">
      <w:pPr>
        <w:rPr>
          <w:b/>
          <w:sz w:val="48"/>
          <w:szCs w:val="48"/>
        </w:rPr>
      </w:pPr>
      <w:r w:rsidRPr="00A13F4C">
        <w:rPr>
          <w:b/>
          <w:color w:val="00B050"/>
          <w:sz w:val="48"/>
          <w:szCs w:val="48"/>
        </w:rPr>
        <w:t>Povrch</w:t>
      </w:r>
      <w:r w:rsidRPr="00A13F4C">
        <w:rPr>
          <w:b/>
          <w:sz w:val="48"/>
          <w:szCs w:val="48"/>
        </w:rPr>
        <w:t>: České středohoří – sopečný původ</w:t>
      </w:r>
    </w:p>
    <w:p w14:paraId="03351BBF" w14:textId="77777777" w:rsidR="00A13F4C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t xml:space="preserve">               </w:t>
      </w:r>
      <w:r w:rsidRPr="00423B1D">
        <w:rPr>
          <w:b/>
          <w:color w:val="833C0B" w:themeColor="accent2" w:themeShade="80"/>
          <w:sz w:val="48"/>
          <w:szCs w:val="48"/>
        </w:rPr>
        <w:t xml:space="preserve">České Švýcarsko </w:t>
      </w:r>
      <w:r w:rsidRPr="00A13F4C">
        <w:rPr>
          <w:b/>
          <w:sz w:val="48"/>
          <w:szCs w:val="48"/>
        </w:rPr>
        <w:t xml:space="preserve">= národní park, </w:t>
      </w:r>
    </w:p>
    <w:p w14:paraId="2776307A" w14:textId="77777777" w:rsidR="00A13F4C" w:rsidRPr="00A13F4C" w:rsidRDefault="00A13F4C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</w:t>
      </w:r>
      <w:r w:rsidR="005F33AB">
        <w:rPr>
          <w:b/>
          <w:sz w:val="48"/>
          <w:szCs w:val="48"/>
        </w:rPr>
        <w:t xml:space="preserve">  </w:t>
      </w:r>
      <w:r>
        <w:rPr>
          <w:b/>
          <w:sz w:val="48"/>
          <w:szCs w:val="48"/>
        </w:rPr>
        <w:t xml:space="preserve">  </w:t>
      </w:r>
      <w:r w:rsidRPr="00A13F4C">
        <w:rPr>
          <w:b/>
          <w:sz w:val="48"/>
          <w:szCs w:val="48"/>
        </w:rPr>
        <w:t>Pravčická brána = památka UNESCO</w:t>
      </w:r>
    </w:p>
    <w:p w14:paraId="7C2E8ABC" w14:textId="59CDA5D5" w:rsidR="00A13F4C" w:rsidRPr="00A13F4C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t xml:space="preserve">            </w:t>
      </w:r>
      <w:r w:rsidR="00464D45">
        <w:rPr>
          <w:b/>
          <w:sz w:val="48"/>
          <w:szCs w:val="48"/>
        </w:rPr>
        <w:t xml:space="preserve">    </w:t>
      </w:r>
      <w:r w:rsidR="00464D45" w:rsidRPr="00423B1D">
        <w:rPr>
          <w:b/>
          <w:color w:val="833C0B" w:themeColor="accent2" w:themeShade="80"/>
          <w:sz w:val="48"/>
          <w:szCs w:val="48"/>
        </w:rPr>
        <w:t>Krušné hory</w:t>
      </w:r>
      <w:r w:rsidR="00423B1D" w:rsidRPr="00423B1D">
        <w:rPr>
          <w:b/>
          <w:color w:val="833C0B" w:themeColor="accent2" w:themeShade="80"/>
          <w:sz w:val="48"/>
          <w:szCs w:val="48"/>
        </w:rPr>
        <w:t xml:space="preserve">, </w:t>
      </w:r>
      <w:r w:rsidR="00423B1D">
        <w:rPr>
          <w:b/>
          <w:sz w:val="48"/>
          <w:szCs w:val="48"/>
        </w:rPr>
        <w:t>vrchol……………………</w:t>
      </w:r>
    </w:p>
    <w:p w14:paraId="208D3F5E" w14:textId="77777777" w:rsidR="00A13F4C" w:rsidRPr="00423B1D" w:rsidRDefault="00A13F4C">
      <w:pPr>
        <w:rPr>
          <w:b/>
          <w:color w:val="833C0B" w:themeColor="accent2" w:themeShade="80"/>
          <w:sz w:val="48"/>
          <w:szCs w:val="48"/>
        </w:rPr>
      </w:pPr>
      <w:r w:rsidRPr="00A13F4C">
        <w:rPr>
          <w:b/>
          <w:sz w:val="48"/>
          <w:szCs w:val="48"/>
        </w:rPr>
        <w:t xml:space="preserve">                Památná </w:t>
      </w:r>
      <w:r w:rsidRPr="00423B1D">
        <w:rPr>
          <w:b/>
          <w:color w:val="833C0B" w:themeColor="accent2" w:themeShade="80"/>
          <w:sz w:val="48"/>
          <w:szCs w:val="48"/>
        </w:rPr>
        <w:t>hora Říp</w:t>
      </w:r>
    </w:p>
    <w:p w14:paraId="5C24A3FC" w14:textId="447C14F7" w:rsidR="001F6B9E" w:rsidRDefault="001F6B9E">
      <w:pPr>
        <w:rPr>
          <w:b/>
          <w:sz w:val="48"/>
          <w:szCs w:val="48"/>
        </w:rPr>
      </w:pPr>
      <w:r>
        <w:rPr>
          <w:b/>
          <w:color w:val="00B050"/>
          <w:sz w:val="48"/>
          <w:szCs w:val="48"/>
        </w:rPr>
        <w:t>Řeky</w:t>
      </w:r>
      <w:r w:rsidR="00A13F4C" w:rsidRPr="00A13F4C">
        <w:rPr>
          <w:b/>
          <w:sz w:val="48"/>
          <w:szCs w:val="48"/>
        </w:rPr>
        <w:t xml:space="preserve">: </w:t>
      </w:r>
      <w:r w:rsidR="00423B1D">
        <w:rPr>
          <w:b/>
          <w:sz w:val="48"/>
          <w:szCs w:val="48"/>
        </w:rPr>
        <w:t>………………………………………………</w:t>
      </w:r>
      <w:proofErr w:type="gramStart"/>
      <w:r w:rsidR="00423B1D">
        <w:rPr>
          <w:b/>
          <w:sz w:val="48"/>
          <w:szCs w:val="48"/>
        </w:rPr>
        <w:t>…….</w:t>
      </w:r>
      <w:proofErr w:type="gramEnd"/>
      <w:r w:rsidR="00423B1D">
        <w:rPr>
          <w:b/>
          <w:sz w:val="48"/>
          <w:szCs w:val="48"/>
        </w:rPr>
        <w:t>.</w:t>
      </w:r>
    </w:p>
    <w:p w14:paraId="65C4B05E" w14:textId="4D806E86" w:rsidR="00A13F4C" w:rsidRPr="00A13F4C" w:rsidRDefault="001F6B9E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+</w:t>
      </w:r>
      <w:r w:rsidR="00423B1D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Kamencové jezero</w:t>
      </w:r>
      <w:r w:rsidR="00423B1D">
        <w:rPr>
          <w:b/>
          <w:sz w:val="48"/>
          <w:szCs w:val="48"/>
        </w:rPr>
        <w:t xml:space="preserve"> u Mostu</w:t>
      </w:r>
    </w:p>
    <w:p w14:paraId="65D2E508" w14:textId="69510DFF" w:rsidR="00A13F4C" w:rsidRPr="00A13F4C" w:rsidRDefault="001F6B9E">
      <w:pPr>
        <w:rPr>
          <w:b/>
          <w:sz w:val="48"/>
          <w:szCs w:val="48"/>
        </w:rPr>
      </w:pPr>
      <w:r>
        <w:rPr>
          <w:b/>
          <w:sz w:val="48"/>
          <w:szCs w:val="48"/>
        </w:rPr>
        <w:t>š</w:t>
      </w:r>
      <w:r w:rsidR="00A13F4C" w:rsidRPr="00A13F4C">
        <w:rPr>
          <w:b/>
          <w:sz w:val="48"/>
          <w:szCs w:val="48"/>
        </w:rPr>
        <w:t>patné ovzduší</w:t>
      </w:r>
    </w:p>
    <w:p w14:paraId="06C3ADC7" w14:textId="100C806E" w:rsidR="00A13F4C" w:rsidRPr="00A13F4C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t xml:space="preserve">pěstování </w:t>
      </w:r>
      <w:r w:rsidR="0060099D">
        <w:rPr>
          <w:b/>
          <w:color w:val="00B0F0"/>
          <w:sz w:val="48"/>
          <w:szCs w:val="48"/>
        </w:rPr>
        <w:t>……………….</w:t>
      </w:r>
      <w:r w:rsidRPr="00423B1D">
        <w:rPr>
          <w:b/>
          <w:color w:val="00B0F0"/>
          <w:sz w:val="48"/>
          <w:szCs w:val="48"/>
        </w:rPr>
        <w:t xml:space="preserve"> </w:t>
      </w:r>
      <w:r w:rsidRPr="00A13F4C">
        <w:rPr>
          <w:b/>
          <w:sz w:val="48"/>
          <w:szCs w:val="48"/>
        </w:rPr>
        <w:t>– Žatecko,</w:t>
      </w:r>
      <w:r w:rsidR="001F6B9E">
        <w:rPr>
          <w:b/>
          <w:sz w:val="48"/>
          <w:szCs w:val="48"/>
        </w:rPr>
        <w:t xml:space="preserve"> Lounsko</w:t>
      </w:r>
      <w:r w:rsidR="005F33AB">
        <w:rPr>
          <w:b/>
          <w:sz w:val="48"/>
          <w:szCs w:val="48"/>
        </w:rPr>
        <w:t xml:space="preserve">                                               </w:t>
      </w:r>
      <w:r w:rsidRPr="00A13F4C">
        <w:rPr>
          <w:b/>
          <w:sz w:val="48"/>
          <w:szCs w:val="48"/>
        </w:rPr>
        <w:t xml:space="preserve"> </w:t>
      </w:r>
    </w:p>
    <w:p w14:paraId="1BEE5674" w14:textId="1384A619" w:rsidR="005D6530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t xml:space="preserve">těžba uhlí, chemický a hutní </w:t>
      </w:r>
    </w:p>
    <w:p w14:paraId="21776B98" w14:textId="77777777" w:rsidR="00A13F4C" w:rsidRDefault="005D6530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</w:t>
      </w:r>
      <w:proofErr w:type="gramStart"/>
      <w:r w:rsidR="00A13F4C" w:rsidRPr="00A13F4C">
        <w:rPr>
          <w:b/>
          <w:sz w:val="48"/>
          <w:szCs w:val="48"/>
        </w:rPr>
        <w:t>průmysl ,</w:t>
      </w:r>
      <w:proofErr w:type="gramEnd"/>
      <w:r w:rsidR="00A13F4C" w:rsidRPr="00A13F4C">
        <w:rPr>
          <w:b/>
          <w:sz w:val="48"/>
          <w:szCs w:val="48"/>
        </w:rPr>
        <w:t xml:space="preserve"> elektrárny (Tušimice)</w:t>
      </w:r>
    </w:p>
    <w:p w14:paraId="7BA24C4B" w14:textId="77777777" w:rsidR="001F6B9E" w:rsidRDefault="00A13F4C">
      <w:pPr>
        <w:rPr>
          <w:b/>
          <w:sz w:val="48"/>
          <w:szCs w:val="48"/>
        </w:rPr>
      </w:pPr>
      <w:r w:rsidRPr="001F6B9E">
        <w:rPr>
          <w:b/>
          <w:color w:val="000000" w:themeColor="text1"/>
          <w:sz w:val="48"/>
          <w:szCs w:val="48"/>
        </w:rPr>
        <w:t>Města</w:t>
      </w:r>
      <w:r w:rsidRPr="005F33AB">
        <w:rPr>
          <w:b/>
          <w:color w:val="00B050"/>
          <w:sz w:val="48"/>
          <w:szCs w:val="48"/>
        </w:rPr>
        <w:t>:</w:t>
      </w:r>
      <w:r w:rsidRPr="00A13F4C">
        <w:rPr>
          <w:b/>
          <w:sz w:val="48"/>
          <w:szCs w:val="48"/>
        </w:rPr>
        <w:t xml:space="preserve"> </w:t>
      </w:r>
      <w:r w:rsidRPr="001F6B9E">
        <w:rPr>
          <w:b/>
          <w:color w:val="00B050"/>
          <w:sz w:val="48"/>
          <w:szCs w:val="48"/>
        </w:rPr>
        <w:t xml:space="preserve">Ústí nad Labem </w:t>
      </w:r>
      <w:r w:rsidRPr="00A13F4C">
        <w:rPr>
          <w:b/>
          <w:sz w:val="48"/>
          <w:szCs w:val="48"/>
        </w:rPr>
        <w:t xml:space="preserve">– KM, výroba olejů, </w:t>
      </w:r>
    </w:p>
    <w:p w14:paraId="062736F2" w14:textId="27673864" w:rsidR="00A13F4C" w:rsidRPr="00A13F4C" w:rsidRDefault="001F6B9E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  </w:t>
      </w:r>
      <w:r w:rsidR="00A13F4C" w:rsidRPr="00A13F4C">
        <w:rPr>
          <w:b/>
          <w:sz w:val="48"/>
          <w:szCs w:val="48"/>
        </w:rPr>
        <w:t>mýdel</w:t>
      </w:r>
    </w:p>
    <w:p w14:paraId="29738EA6" w14:textId="1FED2DD0" w:rsidR="00A13F4C" w:rsidRPr="00A13F4C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t xml:space="preserve">              </w:t>
      </w:r>
      <w:r w:rsidR="005F33AB">
        <w:rPr>
          <w:b/>
          <w:sz w:val="48"/>
          <w:szCs w:val="48"/>
        </w:rPr>
        <w:t xml:space="preserve"> </w:t>
      </w:r>
      <w:r w:rsidRPr="001F6B9E">
        <w:rPr>
          <w:b/>
          <w:color w:val="00B050"/>
          <w:sz w:val="48"/>
          <w:szCs w:val="48"/>
        </w:rPr>
        <w:t>Litvínov</w:t>
      </w:r>
      <w:r w:rsidR="00631367">
        <w:rPr>
          <w:b/>
          <w:color w:val="00B050"/>
          <w:sz w:val="48"/>
          <w:szCs w:val="48"/>
        </w:rPr>
        <w:t>, Chomutov</w:t>
      </w:r>
      <w:r w:rsidRPr="00A13F4C">
        <w:rPr>
          <w:b/>
          <w:sz w:val="48"/>
          <w:szCs w:val="48"/>
        </w:rPr>
        <w:t xml:space="preserve">– zpracování ropy </w:t>
      </w:r>
    </w:p>
    <w:p w14:paraId="51343AA3" w14:textId="69035675" w:rsidR="00A13F4C" w:rsidRPr="00A13F4C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t xml:space="preserve">              </w:t>
      </w:r>
      <w:r w:rsidR="005F33AB">
        <w:rPr>
          <w:b/>
          <w:sz w:val="48"/>
          <w:szCs w:val="48"/>
        </w:rPr>
        <w:t xml:space="preserve"> </w:t>
      </w:r>
    </w:p>
    <w:p w14:paraId="5BBA723A" w14:textId="77777777" w:rsidR="00A13F4C" w:rsidRPr="00A13F4C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lastRenderedPageBreak/>
        <w:t xml:space="preserve">              </w:t>
      </w:r>
      <w:r w:rsidR="005F33AB">
        <w:rPr>
          <w:b/>
          <w:sz w:val="48"/>
          <w:szCs w:val="48"/>
        </w:rPr>
        <w:t xml:space="preserve"> </w:t>
      </w:r>
      <w:r w:rsidRPr="001F6B9E">
        <w:rPr>
          <w:b/>
          <w:color w:val="00B050"/>
          <w:sz w:val="48"/>
          <w:szCs w:val="48"/>
        </w:rPr>
        <w:t>Děčín</w:t>
      </w:r>
      <w:r w:rsidRPr="00A13F4C">
        <w:rPr>
          <w:b/>
          <w:sz w:val="48"/>
          <w:szCs w:val="48"/>
        </w:rPr>
        <w:t xml:space="preserve"> – přístav na Labi</w:t>
      </w:r>
    </w:p>
    <w:p w14:paraId="1ABD144F" w14:textId="77777777" w:rsidR="005F33AB" w:rsidRDefault="00A13F4C">
      <w:pPr>
        <w:rPr>
          <w:b/>
          <w:sz w:val="48"/>
          <w:szCs w:val="48"/>
        </w:rPr>
      </w:pPr>
      <w:r w:rsidRPr="00A13F4C">
        <w:rPr>
          <w:b/>
          <w:sz w:val="48"/>
          <w:szCs w:val="48"/>
        </w:rPr>
        <w:t xml:space="preserve">               </w:t>
      </w:r>
      <w:r w:rsidRPr="001F6B9E">
        <w:rPr>
          <w:b/>
          <w:color w:val="00B050"/>
          <w:sz w:val="48"/>
          <w:szCs w:val="48"/>
        </w:rPr>
        <w:t>Most</w:t>
      </w:r>
      <w:r w:rsidRPr="00A13F4C">
        <w:rPr>
          <w:b/>
          <w:sz w:val="48"/>
          <w:szCs w:val="48"/>
        </w:rPr>
        <w:t xml:space="preserve"> – naleziště hnědého uhlí,</w:t>
      </w:r>
    </w:p>
    <w:p w14:paraId="62C0CA21" w14:textId="4018B4CC" w:rsidR="00A13F4C" w:rsidRDefault="005F33AB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</w:t>
      </w:r>
      <w:r w:rsidR="00A13F4C" w:rsidRPr="00A13F4C">
        <w:rPr>
          <w:b/>
          <w:sz w:val="48"/>
          <w:szCs w:val="48"/>
        </w:rPr>
        <w:t xml:space="preserve"> posunutý kostel</w:t>
      </w:r>
    </w:p>
    <w:p w14:paraId="0EDCDE57" w14:textId="2F94B5D4" w:rsidR="00631367" w:rsidRPr="00A13F4C" w:rsidRDefault="00631367">
      <w:pPr>
        <w:rPr>
          <w:b/>
          <w:sz w:val="48"/>
          <w:szCs w:val="48"/>
        </w:rPr>
      </w:pPr>
      <w:r w:rsidRPr="00631367">
        <w:rPr>
          <w:b/>
          <w:color w:val="FF0000"/>
          <w:sz w:val="48"/>
          <w:szCs w:val="48"/>
        </w:rPr>
        <w:t xml:space="preserve">                Terezín </w:t>
      </w:r>
      <w:r>
        <w:rPr>
          <w:b/>
          <w:sz w:val="48"/>
          <w:szCs w:val="48"/>
        </w:rPr>
        <w:t>– památník (</w:t>
      </w:r>
      <w:proofErr w:type="spellStart"/>
      <w:proofErr w:type="gramStart"/>
      <w:r>
        <w:rPr>
          <w:b/>
          <w:sz w:val="48"/>
          <w:szCs w:val="48"/>
        </w:rPr>
        <w:t>býv.konc</w:t>
      </w:r>
      <w:proofErr w:type="gramEnd"/>
      <w:r>
        <w:rPr>
          <w:b/>
          <w:sz w:val="48"/>
          <w:szCs w:val="48"/>
        </w:rPr>
        <w:t>.tábor</w:t>
      </w:r>
      <w:proofErr w:type="spellEnd"/>
      <w:r>
        <w:rPr>
          <w:b/>
          <w:sz w:val="48"/>
          <w:szCs w:val="48"/>
        </w:rPr>
        <w:t>)</w:t>
      </w:r>
    </w:p>
    <w:sectPr w:rsidR="00631367" w:rsidRPr="00A13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F4C"/>
    <w:rsid w:val="001E4AC8"/>
    <w:rsid w:val="001F6B9E"/>
    <w:rsid w:val="002E04AC"/>
    <w:rsid w:val="00423B1D"/>
    <w:rsid w:val="004361F8"/>
    <w:rsid w:val="00464D45"/>
    <w:rsid w:val="005D6530"/>
    <w:rsid w:val="005F33AB"/>
    <w:rsid w:val="0060099D"/>
    <w:rsid w:val="00631367"/>
    <w:rsid w:val="00A1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6511D"/>
  <w15:chartTrackingRefBased/>
  <w15:docId w15:val="{F9078FAB-0D01-475F-BFD9-82EDB1E6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123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SRV-SC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3</cp:revision>
  <dcterms:created xsi:type="dcterms:W3CDTF">2026-09-24T05:13:00Z</dcterms:created>
  <dcterms:modified xsi:type="dcterms:W3CDTF">2026-09-24T10:29:00Z</dcterms:modified>
</cp:coreProperties>
</file>