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3B64A" w14:textId="77777777" w:rsidR="00B921E1" w:rsidRPr="00B56323" w:rsidRDefault="00B56323">
      <w:pPr>
        <w:rPr>
          <w:b/>
          <w:color w:val="00B0F0"/>
          <w:sz w:val="56"/>
          <w:szCs w:val="56"/>
        </w:rPr>
      </w:pPr>
      <w:r>
        <w:rPr>
          <w:b/>
          <w:sz w:val="44"/>
          <w:szCs w:val="44"/>
        </w:rPr>
        <w:t xml:space="preserve">                      </w:t>
      </w:r>
      <w:r w:rsidRPr="00B56323">
        <w:rPr>
          <w:b/>
          <w:color w:val="00B0F0"/>
          <w:sz w:val="56"/>
          <w:szCs w:val="56"/>
        </w:rPr>
        <w:t>Karlovarský kraj</w:t>
      </w:r>
    </w:p>
    <w:p w14:paraId="47CA83CC" w14:textId="43F2AD47" w:rsidR="00B56323" w:rsidRPr="005C215D" w:rsidRDefault="00B56323" w:rsidP="00B56323">
      <w:pPr>
        <w:pStyle w:val="Odstavecseseznamem"/>
        <w:numPr>
          <w:ilvl w:val="0"/>
          <w:numId w:val="1"/>
        </w:numPr>
        <w:rPr>
          <w:b/>
          <w:sz w:val="44"/>
          <w:szCs w:val="44"/>
        </w:rPr>
      </w:pPr>
      <w:r w:rsidRPr="005C215D">
        <w:rPr>
          <w:b/>
          <w:sz w:val="44"/>
          <w:szCs w:val="44"/>
        </w:rPr>
        <w:t>leží v západních Čechách</w:t>
      </w:r>
    </w:p>
    <w:p w14:paraId="3F2F02A6" w14:textId="77777777" w:rsidR="00B56323" w:rsidRPr="00B56323" w:rsidRDefault="00B56323" w:rsidP="00B56323">
      <w:pPr>
        <w:pStyle w:val="Odstavecseseznamem"/>
        <w:rPr>
          <w:b/>
          <w:sz w:val="44"/>
          <w:szCs w:val="44"/>
        </w:rPr>
      </w:pPr>
      <w:r w:rsidRPr="00B56323">
        <w:rPr>
          <w:b/>
          <w:color w:val="00B050"/>
          <w:sz w:val="44"/>
          <w:szCs w:val="44"/>
        </w:rPr>
        <w:t>Povrch</w:t>
      </w:r>
      <w:r w:rsidRPr="00B56323">
        <w:rPr>
          <w:b/>
          <w:sz w:val="44"/>
          <w:szCs w:val="44"/>
        </w:rPr>
        <w:t>: Český les, Doupovské hory, Krušné hory</w:t>
      </w:r>
    </w:p>
    <w:p w14:paraId="09857678" w14:textId="72A474AE" w:rsidR="00B56323" w:rsidRPr="00B56323" w:rsidRDefault="000140A7" w:rsidP="00B56323">
      <w:pPr>
        <w:pStyle w:val="Odstavecseseznamem"/>
        <w:rPr>
          <w:b/>
          <w:sz w:val="44"/>
          <w:szCs w:val="44"/>
        </w:rPr>
      </w:pPr>
      <w:r w:rsidRPr="00B56323">
        <w:rPr>
          <w:b/>
          <w:sz w:val="44"/>
          <w:szCs w:val="44"/>
        </w:rPr>
        <w:t>Ř</w:t>
      </w:r>
      <w:r w:rsidR="00B56323" w:rsidRPr="00B56323">
        <w:rPr>
          <w:b/>
          <w:sz w:val="44"/>
          <w:szCs w:val="44"/>
        </w:rPr>
        <w:t>eky</w:t>
      </w:r>
      <w:r>
        <w:rPr>
          <w:b/>
          <w:sz w:val="44"/>
          <w:szCs w:val="44"/>
        </w:rPr>
        <w:t>:</w:t>
      </w:r>
      <w:r w:rsidR="00B56323" w:rsidRPr="00B56323">
        <w:rPr>
          <w:b/>
          <w:sz w:val="44"/>
          <w:szCs w:val="44"/>
        </w:rPr>
        <w:t xml:space="preserve"> </w:t>
      </w:r>
      <w:r w:rsidR="005C215D">
        <w:rPr>
          <w:b/>
          <w:sz w:val="44"/>
          <w:szCs w:val="44"/>
        </w:rPr>
        <w:t>…………………………….</w:t>
      </w:r>
    </w:p>
    <w:p w14:paraId="117DE18A" w14:textId="4E78CCF6" w:rsidR="00B56323" w:rsidRPr="00B56323" w:rsidRDefault="00B56323" w:rsidP="00B56323">
      <w:pPr>
        <w:pStyle w:val="Odstavecseseznamem"/>
        <w:rPr>
          <w:b/>
          <w:sz w:val="44"/>
          <w:szCs w:val="44"/>
        </w:rPr>
      </w:pPr>
      <w:r w:rsidRPr="00B56323">
        <w:rPr>
          <w:b/>
          <w:sz w:val="44"/>
          <w:szCs w:val="44"/>
        </w:rPr>
        <w:t>těžba kaolínu</w:t>
      </w:r>
      <w:r w:rsidR="000140A7">
        <w:rPr>
          <w:b/>
          <w:sz w:val="44"/>
          <w:szCs w:val="44"/>
        </w:rPr>
        <w:t xml:space="preserve"> – výroba keramiky</w:t>
      </w:r>
    </w:p>
    <w:p w14:paraId="25421E9C" w14:textId="77777777" w:rsidR="00B56323" w:rsidRDefault="00B56323" w:rsidP="00B56323">
      <w:pPr>
        <w:pStyle w:val="Odstavecseseznamem"/>
        <w:rPr>
          <w:b/>
          <w:sz w:val="44"/>
          <w:szCs w:val="44"/>
        </w:rPr>
      </w:pPr>
      <w:r w:rsidRPr="00B56323">
        <w:rPr>
          <w:b/>
          <w:color w:val="00B050"/>
          <w:sz w:val="44"/>
          <w:szCs w:val="44"/>
        </w:rPr>
        <w:t>Města</w:t>
      </w:r>
      <w:r w:rsidRPr="00B56323">
        <w:rPr>
          <w:b/>
          <w:sz w:val="44"/>
          <w:szCs w:val="44"/>
        </w:rPr>
        <w:t>:</w:t>
      </w:r>
    </w:p>
    <w:p w14:paraId="749D1857" w14:textId="77777777" w:rsidR="00B56323" w:rsidRPr="00B56323" w:rsidRDefault="00B56323" w:rsidP="00B56323">
      <w:pPr>
        <w:pStyle w:val="Odstavecseseznamem"/>
        <w:rPr>
          <w:b/>
          <w:sz w:val="44"/>
          <w:szCs w:val="44"/>
        </w:rPr>
      </w:pPr>
      <w:r w:rsidRPr="00B56323">
        <w:rPr>
          <w:b/>
          <w:sz w:val="44"/>
          <w:szCs w:val="44"/>
          <w:highlight w:val="magenta"/>
        </w:rPr>
        <w:t>Karlovy Vary, Mariánské Lázně, Františkovy Lázně</w:t>
      </w:r>
      <w:r w:rsidRPr="00B56323">
        <w:rPr>
          <w:b/>
          <w:sz w:val="44"/>
          <w:szCs w:val="44"/>
        </w:rPr>
        <w:t xml:space="preserve"> = lázeňský trojúhelník</w:t>
      </w:r>
    </w:p>
    <w:p w14:paraId="37B70189" w14:textId="77777777" w:rsidR="003F5877" w:rsidRDefault="00B56323" w:rsidP="00B56323">
      <w:pPr>
        <w:pStyle w:val="Odstavecseseznamem"/>
        <w:rPr>
          <w:b/>
          <w:sz w:val="44"/>
          <w:szCs w:val="44"/>
        </w:rPr>
      </w:pPr>
      <w:r w:rsidRPr="00B56323">
        <w:rPr>
          <w:b/>
          <w:sz w:val="44"/>
          <w:szCs w:val="44"/>
        </w:rPr>
        <w:t xml:space="preserve">              </w:t>
      </w:r>
      <w:r w:rsidRPr="005C215D">
        <w:rPr>
          <w:b/>
          <w:sz w:val="44"/>
          <w:szCs w:val="44"/>
          <w:highlight w:val="magenta"/>
        </w:rPr>
        <w:t>KV</w:t>
      </w:r>
      <w:r w:rsidRPr="00B56323">
        <w:rPr>
          <w:b/>
          <w:sz w:val="44"/>
          <w:szCs w:val="44"/>
        </w:rPr>
        <w:t xml:space="preserve"> – likér Becherovka, porcelán </w:t>
      </w:r>
    </w:p>
    <w:p w14:paraId="49BBC15C" w14:textId="42A140E2" w:rsidR="00B56323" w:rsidRPr="00B56323" w:rsidRDefault="003F5877" w:rsidP="00B56323">
      <w:pPr>
        <w:pStyle w:val="Odstavecseseznamem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</w:t>
      </w:r>
      <w:r w:rsidR="00B56323" w:rsidRPr="00B56323">
        <w:rPr>
          <w:b/>
          <w:sz w:val="44"/>
          <w:szCs w:val="44"/>
        </w:rPr>
        <w:t>oplatky</w:t>
      </w:r>
    </w:p>
    <w:p w14:paraId="42F5B4B9" w14:textId="77777777" w:rsidR="00B56323" w:rsidRPr="00B56323" w:rsidRDefault="00B56323" w:rsidP="00B56323">
      <w:pPr>
        <w:pStyle w:val="Odstavecseseznamem"/>
        <w:rPr>
          <w:b/>
          <w:sz w:val="44"/>
          <w:szCs w:val="44"/>
        </w:rPr>
      </w:pPr>
      <w:r w:rsidRPr="00B56323">
        <w:rPr>
          <w:b/>
          <w:sz w:val="44"/>
          <w:szCs w:val="44"/>
        </w:rPr>
        <w:t xml:space="preserve">               </w:t>
      </w:r>
      <w:r w:rsidRPr="00B56323">
        <w:rPr>
          <w:b/>
          <w:sz w:val="44"/>
          <w:szCs w:val="44"/>
          <w:highlight w:val="magenta"/>
        </w:rPr>
        <w:t>Aš</w:t>
      </w:r>
      <w:r w:rsidRPr="00B56323">
        <w:rPr>
          <w:b/>
          <w:sz w:val="44"/>
          <w:szCs w:val="44"/>
        </w:rPr>
        <w:t xml:space="preserve"> – nejzápadnější město Čech</w:t>
      </w:r>
    </w:p>
    <w:p w14:paraId="6722EFED" w14:textId="77777777" w:rsidR="00B56323" w:rsidRPr="00B56323" w:rsidRDefault="00B56323" w:rsidP="00B56323">
      <w:pPr>
        <w:pStyle w:val="Odstavecseseznamem"/>
        <w:rPr>
          <w:b/>
          <w:sz w:val="44"/>
          <w:szCs w:val="44"/>
        </w:rPr>
      </w:pPr>
      <w:r w:rsidRPr="00B56323">
        <w:rPr>
          <w:b/>
          <w:sz w:val="44"/>
          <w:szCs w:val="44"/>
        </w:rPr>
        <w:t xml:space="preserve">              </w:t>
      </w:r>
      <w:r w:rsidRPr="00B56323">
        <w:rPr>
          <w:b/>
          <w:sz w:val="44"/>
          <w:szCs w:val="44"/>
          <w:highlight w:val="magenta"/>
        </w:rPr>
        <w:t>Cheb</w:t>
      </w:r>
      <w:r w:rsidRPr="00B56323">
        <w:rPr>
          <w:b/>
          <w:sz w:val="44"/>
          <w:szCs w:val="44"/>
        </w:rPr>
        <w:t xml:space="preserve"> – těžba hnědého uhlí   </w:t>
      </w:r>
    </w:p>
    <w:p w14:paraId="425B4551" w14:textId="77777777" w:rsidR="00B56323" w:rsidRDefault="00B56323" w:rsidP="00B56323">
      <w:pPr>
        <w:pStyle w:val="Odstavecseseznamem"/>
      </w:pPr>
    </w:p>
    <w:sectPr w:rsidR="00B56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80E6C"/>
    <w:multiLevelType w:val="hybridMultilevel"/>
    <w:tmpl w:val="25E08672"/>
    <w:lvl w:ilvl="0" w:tplc="2DB842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323"/>
    <w:rsid w:val="000140A7"/>
    <w:rsid w:val="003F5877"/>
    <w:rsid w:val="005C215D"/>
    <w:rsid w:val="00B56323"/>
    <w:rsid w:val="00B921E1"/>
    <w:rsid w:val="00D5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FAB93"/>
  <w15:chartTrackingRefBased/>
  <w15:docId w15:val="{0D739EE6-82E8-4111-B6CD-EDBBAD9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6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SRV-SC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3</cp:revision>
  <dcterms:created xsi:type="dcterms:W3CDTF">2026-09-24T05:18:00Z</dcterms:created>
  <dcterms:modified xsi:type="dcterms:W3CDTF">2026-09-24T05:19:00Z</dcterms:modified>
</cp:coreProperties>
</file>