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A297" w14:textId="77777777" w:rsidR="00311E82" w:rsidRPr="00CC7B59" w:rsidRDefault="00311E82" w:rsidP="00311E82">
      <w:pPr>
        <w:pStyle w:val="Odstavecseseznamem"/>
        <w:tabs>
          <w:tab w:val="left" w:pos="210"/>
        </w:tabs>
        <w:rPr>
          <w:b/>
          <w:sz w:val="56"/>
          <w:szCs w:val="56"/>
        </w:rPr>
      </w:pPr>
      <w:r w:rsidRPr="00D24A86">
        <w:rPr>
          <w:b/>
          <w:sz w:val="56"/>
          <w:szCs w:val="56"/>
          <w:highlight w:val="yellow"/>
        </w:rPr>
        <w:t>Vylučovací soustava</w:t>
      </w:r>
    </w:p>
    <w:p w14:paraId="663C7DFA" w14:textId="77777777" w:rsidR="00311E82" w:rsidRDefault="00311E82" w:rsidP="00311E82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39B9DB3A" w14:textId="77777777" w:rsidR="00311E82" w:rsidRDefault="00311E82" w:rsidP="00311E82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2A1C2021" w14:textId="77777777" w:rsidR="00311E82" w:rsidRPr="00E478FD" w:rsidRDefault="00311E82" w:rsidP="00311E82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32"/>
          <w:szCs w:val="32"/>
        </w:rPr>
      </w:pPr>
      <w:r>
        <w:rPr>
          <w:sz w:val="32"/>
          <w:szCs w:val="32"/>
        </w:rPr>
        <w:t>vylučujeme škodliviny z těla</w:t>
      </w:r>
    </w:p>
    <w:p w14:paraId="14096696" w14:textId="77777777" w:rsidR="00311E82" w:rsidRPr="00E478FD" w:rsidRDefault="00311E82" w:rsidP="00311E82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32"/>
          <w:szCs w:val="32"/>
        </w:rPr>
      </w:pPr>
      <w:r>
        <w:rPr>
          <w:sz w:val="32"/>
          <w:szCs w:val="32"/>
        </w:rPr>
        <w:t>dostatek tekutin napomáhá včasnému a dostatečnému vyloučení škodlivých látek z těla</w:t>
      </w:r>
    </w:p>
    <w:p w14:paraId="1B0E7C32" w14:textId="17652F87" w:rsidR="0040793A" w:rsidRPr="0040793A" w:rsidRDefault="0040793A" w:rsidP="00311E82">
      <w:pPr>
        <w:pStyle w:val="Odstavecseseznamem"/>
        <w:numPr>
          <w:ilvl w:val="0"/>
          <w:numId w:val="1"/>
        </w:numPr>
        <w:tabs>
          <w:tab w:val="left" w:pos="21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tvoří </w:t>
      </w:r>
      <w:proofErr w:type="gramStart"/>
      <w:r>
        <w:rPr>
          <w:sz w:val="32"/>
          <w:szCs w:val="32"/>
        </w:rPr>
        <w:t>ji</w:t>
      </w:r>
      <w:r w:rsidR="00311E82" w:rsidRPr="00ED437D">
        <w:rPr>
          <w:sz w:val="32"/>
          <w:szCs w:val="32"/>
        </w:rPr>
        <w:t>:</w:t>
      </w:r>
      <w:r w:rsidR="00ED437D">
        <w:rPr>
          <w:sz w:val="32"/>
          <w:szCs w:val="32"/>
        </w:rPr>
        <w:t xml:space="preserve">   </w:t>
      </w:r>
      <w:proofErr w:type="gramEnd"/>
      <w:r w:rsidR="00ED437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ED437D">
        <w:rPr>
          <w:sz w:val="32"/>
          <w:szCs w:val="32"/>
        </w:rPr>
        <w:t xml:space="preserve">    </w:t>
      </w:r>
      <w:r w:rsidR="00311E82" w:rsidRPr="00ED437D">
        <w:rPr>
          <w:b/>
          <w:sz w:val="32"/>
          <w:szCs w:val="32"/>
          <w:highlight w:val="yellow"/>
        </w:rPr>
        <w:t>ledviny</w:t>
      </w:r>
      <w:r w:rsidR="00311E82" w:rsidRPr="00ED437D">
        <w:rPr>
          <w:b/>
          <w:sz w:val="32"/>
          <w:szCs w:val="32"/>
        </w:rPr>
        <w:t xml:space="preserve"> </w:t>
      </w:r>
      <w:r w:rsidR="00311E82" w:rsidRPr="00ED437D">
        <w:rPr>
          <w:sz w:val="32"/>
          <w:szCs w:val="32"/>
        </w:rPr>
        <w:t xml:space="preserve">– </w:t>
      </w:r>
      <w:r w:rsidR="00D8107F">
        <w:rPr>
          <w:sz w:val="32"/>
          <w:szCs w:val="32"/>
        </w:rPr>
        <w:t xml:space="preserve">filtrují </w:t>
      </w:r>
      <w:r w:rsidR="00311E82" w:rsidRPr="00ED437D">
        <w:rPr>
          <w:sz w:val="32"/>
          <w:szCs w:val="32"/>
        </w:rPr>
        <w:t>z krve odpadní, škodlivé látky</w:t>
      </w:r>
    </w:p>
    <w:p w14:paraId="75C0C5FA" w14:textId="2BE1D5E9" w:rsidR="00311E82" w:rsidRPr="00ED437D" w:rsidRDefault="0040793A" w:rsidP="0040793A">
      <w:pPr>
        <w:pStyle w:val="Odstavecseseznamem"/>
        <w:tabs>
          <w:tab w:val="left" w:pos="21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311E82" w:rsidRPr="00ED437D">
        <w:rPr>
          <w:sz w:val="32"/>
          <w:szCs w:val="32"/>
        </w:rPr>
        <w:t xml:space="preserve"> a</w:t>
      </w:r>
      <w:r w:rsidR="00ED437D" w:rsidRPr="00ED437D">
        <w:rPr>
          <w:sz w:val="32"/>
          <w:szCs w:val="32"/>
        </w:rPr>
        <w:t xml:space="preserve"> přebytečné tekutiny</w:t>
      </w:r>
    </w:p>
    <w:p w14:paraId="3AECBF19" w14:textId="1F0E1669" w:rsidR="00311E82" w:rsidRPr="00ED437D" w:rsidRDefault="00311E82" w:rsidP="00ED437D">
      <w:pPr>
        <w:pStyle w:val="Odstavecseseznamem"/>
        <w:tabs>
          <w:tab w:val="left" w:pos="210"/>
        </w:tabs>
        <w:rPr>
          <w:b/>
          <w:sz w:val="32"/>
          <w:szCs w:val="32"/>
          <w:highlight w:val="yellow"/>
        </w:rPr>
      </w:pPr>
      <w:r>
        <w:rPr>
          <w:sz w:val="32"/>
          <w:szCs w:val="32"/>
        </w:rPr>
        <w:tab/>
        <w:t xml:space="preserve">       </w:t>
      </w:r>
      <w:r w:rsidR="00ED437D">
        <w:rPr>
          <w:sz w:val="32"/>
          <w:szCs w:val="32"/>
        </w:rPr>
        <w:t>+</w: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D9DEC" wp14:editId="0D302EF8">
                <wp:simplePos x="0" y="0"/>
                <wp:positionH relativeFrom="column">
                  <wp:posOffset>3405505</wp:posOffset>
                </wp:positionH>
                <wp:positionV relativeFrom="paragraph">
                  <wp:posOffset>119380</wp:posOffset>
                </wp:positionV>
                <wp:extent cx="257175" cy="571500"/>
                <wp:effectExtent l="0" t="0" r="66675" b="19050"/>
                <wp:wrapNone/>
                <wp:docPr id="4" name="Pravá složená závor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715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DEDD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4" o:spid="_x0000_s1026" type="#_x0000_t88" style="position:absolute;margin-left:268.15pt;margin-top:9.4pt;width:20.2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" adj="810" strokecolor="black [3213]" strokeweight=".5pt">
                <v:stroke joinstyle="miter"/>
              </v:shape>
            </w:pict>
          </mc:Fallback>
        </mc:AlternateContent>
      </w:r>
      <w:r w:rsidR="00ED437D">
        <w:rPr>
          <w:sz w:val="32"/>
          <w:szCs w:val="32"/>
        </w:rPr>
        <w:t xml:space="preserve">           </w:t>
      </w:r>
      <w:r w:rsidRPr="00ED437D">
        <w:rPr>
          <w:b/>
          <w:sz w:val="32"/>
          <w:szCs w:val="32"/>
          <w:highlight w:val="yellow"/>
        </w:rPr>
        <w:t xml:space="preserve">močovody </w:t>
      </w:r>
      <w:r w:rsidRPr="00ED437D">
        <w:rPr>
          <w:b/>
          <w:sz w:val="32"/>
          <w:szCs w:val="32"/>
          <w:highlight w:val="yellow"/>
        </w:rPr>
        <w:tab/>
      </w:r>
    </w:p>
    <w:p w14:paraId="31908771" w14:textId="77777777" w:rsidR="00ED437D" w:rsidRPr="00ED437D" w:rsidRDefault="00311E82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  <w:highlight w:val="yellow"/>
        </w:rPr>
      </w:pPr>
      <w:r w:rsidRPr="00ED437D">
        <w:rPr>
          <w:b/>
          <w:sz w:val="32"/>
          <w:szCs w:val="32"/>
          <w:highlight w:val="yellow"/>
        </w:rPr>
        <w:t>močový měchýř</w:t>
      </w:r>
    </w:p>
    <w:p w14:paraId="7261F8C9" w14:textId="7A7E8B37" w:rsidR="00311E82" w:rsidRDefault="00311E82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</w:rPr>
      </w:pPr>
      <w:r w:rsidRPr="00ED437D">
        <w:rPr>
          <w:b/>
          <w:sz w:val="32"/>
          <w:szCs w:val="32"/>
          <w:highlight w:val="yellow"/>
        </w:rPr>
        <w:t>močová trubice</w:t>
      </w:r>
    </w:p>
    <w:p w14:paraId="63AFAB59" w14:textId="3EB5E820" w:rsidR="00ED437D" w:rsidRDefault="00ED437D" w:rsidP="00311E82">
      <w:pPr>
        <w:pStyle w:val="Odstavecseseznamem"/>
        <w:tabs>
          <w:tab w:val="left" w:pos="210"/>
        </w:tabs>
        <w:ind w:left="288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= </w:t>
      </w:r>
      <w:r w:rsidRPr="00ED437D">
        <w:rPr>
          <w:bCs/>
          <w:sz w:val="32"/>
          <w:szCs w:val="32"/>
        </w:rPr>
        <w:t>odvod moči z</w:t>
      </w:r>
      <w:r w:rsidR="00D24A86">
        <w:rPr>
          <w:bCs/>
          <w:sz w:val="32"/>
          <w:szCs w:val="32"/>
        </w:rPr>
        <w:t> </w:t>
      </w:r>
      <w:r w:rsidRPr="00ED437D">
        <w:rPr>
          <w:bCs/>
          <w:sz w:val="32"/>
          <w:szCs w:val="32"/>
        </w:rPr>
        <w:t>těla</w:t>
      </w:r>
    </w:p>
    <w:p w14:paraId="1C9402BC" w14:textId="77777777" w:rsidR="00D24A86" w:rsidRDefault="00D24A86" w:rsidP="00311E82">
      <w:pPr>
        <w:pStyle w:val="Odstavecseseznamem"/>
        <w:tabs>
          <w:tab w:val="left" w:pos="210"/>
        </w:tabs>
        <w:ind w:left="2880"/>
        <w:rPr>
          <w:bCs/>
          <w:sz w:val="32"/>
          <w:szCs w:val="32"/>
        </w:rPr>
      </w:pPr>
    </w:p>
    <w:p w14:paraId="595F4B02" w14:textId="3FDEFC8D" w:rsidR="00DF72BE" w:rsidRDefault="001E66F4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  <w:r w:rsidRPr="00D24A86">
        <w:rPr>
          <w:b/>
          <w:sz w:val="32"/>
          <w:szCs w:val="32"/>
          <w:highlight w:val="green"/>
        </w:rPr>
        <w:t>C</w:t>
      </w:r>
      <w:r w:rsidR="0040793A" w:rsidRPr="00D24A86">
        <w:rPr>
          <w:b/>
          <w:sz w:val="32"/>
          <w:szCs w:val="32"/>
          <w:highlight w:val="green"/>
        </w:rPr>
        <w:t>elkové vylučování</w:t>
      </w:r>
      <w:r w:rsidR="0040793A">
        <w:rPr>
          <w:b/>
          <w:sz w:val="32"/>
          <w:szCs w:val="32"/>
        </w:rPr>
        <w:t xml:space="preserve"> škodlivých látek z těla:</w:t>
      </w:r>
    </w:p>
    <w:p w14:paraId="1944ED25" w14:textId="6873B37B" w:rsidR="0040793A" w:rsidRDefault="0040793A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nejvíce v podobě </w:t>
      </w:r>
      <w:r w:rsidRPr="0040793A">
        <w:rPr>
          <w:b/>
          <w:sz w:val="32"/>
          <w:szCs w:val="32"/>
          <w:highlight w:val="cyan"/>
        </w:rPr>
        <w:t>moči</w:t>
      </w:r>
    </w:p>
    <w:p w14:paraId="39B9676D" w14:textId="11AA2814" w:rsidR="0040793A" w:rsidRDefault="0040793A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nestrávené zbytky potravy </w:t>
      </w:r>
      <w:r w:rsidRPr="0040793A">
        <w:rPr>
          <w:b/>
          <w:sz w:val="32"/>
          <w:szCs w:val="32"/>
          <w:highlight w:val="cyan"/>
        </w:rPr>
        <w:t>stolicí</w:t>
      </w:r>
    </w:p>
    <w:p w14:paraId="47D036FF" w14:textId="3B02884E" w:rsidR="0040793A" w:rsidRDefault="001E66F4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3. o</w:t>
      </w:r>
      <w:r w:rsidR="0040793A">
        <w:rPr>
          <w:b/>
          <w:sz w:val="32"/>
          <w:szCs w:val="32"/>
        </w:rPr>
        <w:t xml:space="preserve">xid uhličitý </w:t>
      </w:r>
      <w:r w:rsidR="0040793A" w:rsidRPr="0040793A">
        <w:rPr>
          <w:b/>
          <w:sz w:val="32"/>
          <w:szCs w:val="32"/>
          <w:highlight w:val="cyan"/>
        </w:rPr>
        <w:t>vydechováním</w:t>
      </w:r>
    </w:p>
    <w:p w14:paraId="58FC976C" w14:textId="06981094" w:rsidR="0040793A" w:rsidRDefault="0040793A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přebytečné tekutiny + částečně škodlivé látky </w:t>
      </w:r>
      <w:r w:rsidRPr="0040793A">
        <w:rPr>
          <w:b/>
          <w:sz w:val="32"/>
          <w:szCs w:val="32"/>
          <w:highlight w:val="cyan"/>
        </w:rPr>
        <w:t>POTEM</w:t>
      </w:r>
    </w:p>
    <w:p w14:paraId="12C0AB1A" w14:textId="0470B3CE" w:rsidR="00635F23" w:rsidRDefault="00635F23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</w:p>
    <w:p w14:paraId="72AE9184" w14:textId="23194A83" w:rsidR="00635F23" w:rsidRDefault="00635F23" w:rsidP="001E66F4">
      <w:pPr>
        <w:pStyle w:val="Odstavecseseznamem"/>
        <w:tabs>
          <w:tab w:val="left" w:pos="210"/>
        </w:tabs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d.ú</w:t>
      </w:r>
      <w:proofErr w:type="spellEnd"/>
      <w:r>
        <w:rPr>
          <w:b/>
          <w:sz w:val="32"/>
          <w:szCs w:val="32"/>
        </w:rPr>
        <w:t xml:space="preserve">.: Co musíme dodržovat, abychom chránili vyluč. </w:t>
      </w:r>
      <w:r w:rsidR="00483C41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oustavu a aby správně </w:t>
      </w:r>
      <w:proofErr w:type="gramStart"/>
      <w:r>
        <w:rPr>
          <w:b/>
          <w:sz w:val="32"/>
          <w:szCs w:val="32"/>
        </w:rPr>
        <w:t>pracovala ??</w:t>
      </w:r>
      <w:proofErr w:type="gramEnd"/>
    </w:p>
    <w:p w14:paraId="344F0C1C" w14:textId="57905D38" w:rsidR="00ED437D" w:rsidRDefault="00ED437D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</w:rPr>
      </w:pPr>
    </w:p>
    <w:p w14:paraId="58551F62" w14:textId="77777777" w:rsidR="00ED437D" w:rsidRDefault="00ED437D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</w:rPr>
      </w:pPr>
    </w:p>
    <w:p w14:paraId="3392337A" w14:textId="3FEF1989" w:rsidR="00311E82" w:rsidRDefault="00311E82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</w:rPr>
      </w:pPr>
    </w:p>
    <w:p w14:paraId="52B37662" w14:textId="49D170BB" w:rsidR="00ED437D" w:rsidRDefault="00ED437D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</w:rPr>
      </w:pPr>
    </w:p>
    <w:p w14:paraId="02DE9BB1" w14:textId="77777777" w:rsidR="00ED437D" w:rsidRDefault="00ED437D" w:rsidP="00311E82">
      <w:pPr>
        <w:pStyle w:val="Odstavecseseznamem"/>
        <w:tabs>
          <w:tab w:val="left" w:pos="210"/>
        </w:tabs>
        <w:ind w:left="2880"/>
        <w:rPr>
          <w:b/>
          <w:sz w:val="32"/>
          <w:szCs w:val="32"/>
        </w:rPr>
      </w:pPr>
    </w:p>
    <w:p w14:paraId="2265267B" w14:textId="77777777" w:rsidR="00311E82" w:rsidRDefault="00311E82"/>
    <w:sectPr w:rsidR="0031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3110"/>
    <w:multiLevelType w:val="hybridMultilevel"/>
    <w:tmpl w:val="C02E53A6"/>
    <w:lvl w:ilvl="0" w:tplc="23F4D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82"/>
    <w:rsid w:val="001D19C1"/>
    <w:rsid w:val="001E66F4"/>
    <w:rsid w:val="00311E82"/>
    <w:rsid w:val="0040793A"/>
    <w:rsid w:val="00483C41"/>
    <w:rsid w:val="00635F23"/>
    <w:rsid w:val="00D24A86"/>
    <w:rsid w:val="00D8107F"/>
    <w:rsid w:val="00DE5F7C"/>
    <w:rsid w:val="00DF72BE"/>
    <w:rsid w:val="00E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1A27"/>
  <w15:chartTrackingRefBased/>
  <w15:docId w15:val="{54927079-E872-48EB-B760-9ED0C5D9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Brychová</dc:creator>
  <cp:keywords/>
  <dc:description/>
  <cp:lastModifiedBy>Miloslava Brychová</cp:lastModifiedBy>
  <cp:revision>4</cp:revision>
  <dcterms:created xsi:type="dcterms:W3CDTF">2026-03-25T06:22:00Z</dcterms:created>
  <dcterms:modified xsi:type="dcterms:W3CDTF">2026-03-25T10:22:00Z</dcterms:modified>
</cp:coreProperties>
</file>